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1.0 -->
  <w:body>
    <w:p w:rsidR="00C71186" w:rsidP="00C71186" w14:paraId="3850D0CE" w14:textId="77777777">
      <w:pPr>
        <w:pStyle w:val="NoSpacing"/>
        <w:rPr>
          <w:rFonts w:ascii="Arial" w:hAnsi="Arial" w:cs="Arial"/>
          <w:b/>
          <w:sz w:val="28"/>
          <w:szCs w:val="20"/>
        </w:rPr>
      </w:pPr>
      <w:r w:rsidRPr="00473BA8">
        <w:rPr>
          <w:rFonts w:ascii="Arial" w:hAnsi="Arial" w:cs="Arial"/>
          <w:b/>
          <w:sz w:val="28"/>
          <w:szCs w:val="20"/>
        </w:rPr>
        <w:t>Job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4"/>
        <w:gridCol w:w="3275"/>
        <w:gridCol w:w="1233"/>
        <w:gridCol w:w="2254"/>
      </w:tblGrid>
      <w:tr w14:paraId="38CCC88A" w14:textId="77777777" w:rsidTr="002518C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2254" w:type="dxa"/>
          </w:tcPr>
          <w:p w:rsidR="00C71186" w:rsidP="00C71186" w14:paraId="0F673E0A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 w:rsidRPr="00840F2E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3275" w:type="dxa"/>
          </w:tcPr>
          <w:p w:rsidR="00C71186" w:rsidP="00A332E8" w14:paraId="06C3B8E3" w14:textId="77777777">
            <w:pPr>
              <w:pStyle w:val="NoSpacing"/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Cl</w:t>
            </w:r>
            <w:r w:rsidR="0011044D">
              <w:rPr>
                <w:rFonts w:ascii="Arial" w:hAnsi="Arial" w:cs="Arial"/>
                <w:szCs w:val="20"/>
              </w:rPr>
              <w:t>ient &amp;</w:t>
            </w:r>
            <w:r>
              <w:rPr>
                <w:rFonts w:ascii="Arial" w:hAnsi="Arial" w:cs="Arial"/>
                <w:szCs w:val="20"/>
              </w:rPr>
              <w:t xml:space="preserve"> Compliance</w:t>
            </w:r>
            <w:r w:rsidR="00AD5222">
              <w:rPr>
                <w:rFonts w:ascii="Arial" w:hAnsi="Arial" w:cs="Arial"/>
                <w:szCs w:val="20"/>
              </w:rPr>
              <w:t xml:space="preserve"> </w:t>
            </w:r>
            <w:r w:rsidR="00246AC9">
              <w:rPr>
                <w:rFonts w:ascii="Arial" w:hAnsi="Arial" w:cs="Arial"/>
                <w:szCs w:val="20"/>
              </w:rPr>
              <w:t>Assistant</w:t>
            </w:r>
          </w:p>
        </w:tc>
        <w:tc>
          <w:tcPr>
            <w:tcW w:w="1233" w:type="dxa"/>
          </w:tcPr>
          <w:p w:rsidR="00C71186" w:rsidP="00C71186" w14:paraId="1D98993C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 w:rsidRPr="004533E7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:rsidR="00C71186" w:rsidP="00C71186" w14:paraId="023B5231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</w:tr>
      <w:tr w14:paraId="3D7E2BC3" w14:textId="77777777" w:rsidTr="002518C7">
        <w:tblPrEx>
          <w:tblW w:w="0" w:type="auto"/>
          <w:tblLook w:val="04A0"/>
        </w:tblPrEx>
        <w:tc>
          <w:tcPr>
            <w:tcW w:w="2254" w:type="dxa"/>
          </w:tcPr>
          <w:p w:rsidR="00C71186" w:rsidP="00C71186" w14:paraId="23362C74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</w:t>
            </w:r>
            <w:r w:rsidRPr="00840F2E">
              <w:rPr>
                <w:rFonts w:ascii="Arial" w:hAnsi="Arial" w:cs="Arial"/>
                <w:b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3275" w:type="dxa"/>
          </w:tcPr>
          <w:p w:rsidR="00C71186" w:rsidP="002518C7" w14:paraId="70543235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 w:rsidRPr="00246AC9">
              <w:rPr>
                <w:rFonts w:ascii="Arial" w:hAnsi="Arial" w:cs="Arial"/>
                <w:szCs w:val="20"/>
              </w:rPr>
              <w:t>Cl</w:t>
            </w:r>
            <w:r w:rsidR="0011044D">
              <w:rPr>
                <w:rFonts w:ascii="Arial" w:hAnsi="Arial" w:cs="Arial"/>
                <w:szCs w:val="20"/>
              </w:rPr>
              <w:t>ient &amp;</w:t>
            </w:r>
            <w:r w:rsidRPr="00246AC9">
              <w:rPr>
                <w:rFonts w:ascii="Arial" w:hAnsi="Arial" w:cs="Arial"/>
                <w:szCs w:val="20"/>
              </w:rPr>
              <w:t xml:space="preserve"> Compliance Team Leader</w:t>
            </w:r>
          </w:p>
        </w:tc>
        <w:tc>
          <w:tcPr>
            <w:tcW w:w="1233" w:type="dxa"/>
          </w:tcPr>
          <w:p w:rsidR="00C71186" w:rsidP="00C71186" w14:paraId="691713D0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2254" w:type="dxa"/>
          </w:tcPr>
          <w:p w:rsidR="00C71186" w:rsidP="00C71186" w14:paraId="355FF671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</w:tr>
    </w:tbl>
    <w:p w:rsidR="00C71186" w:rsidP="00C71186" w14:paraId="2C61A218" w14:textId="77777777">
      <w:pPr>
        <w:pStyle w:val="NoSpacing"/>
        <w:rPr>
          <w:rFonts w:ascii="Arial" w:hAnsi="Arial" w:cs="Arial"/>
          <w:szCs w:val="20"/>
        </w:rPr>
      </w:pPr>
    </w:p>
    <w:p w:rsidR="00C71186" w:rsidP="00C71186" w14:paraId="38944CC9" w14:textId="77777777">
      <w:pPr>
        <w:pStyle w:val="NoSpacing"/>
        <w:rPr>
          <w:rFonts w:ascii="Arial" w:hAnsi="Arial" w:cs="Arial"/>
          <w:b/>
          <w:i/>
          <w:szCs w:val="20"/>
        </w:rPr>
      </w:pPr>
      <w:r>
        <w:rPr>
          <w:rFonts w:ascii="Arial" w:hAnsi="Arial" w:cs="Arial"/>
          <w:b/>
          <w:i/>
          <w:szCs w:val="20"/>
        </w:rPr>
        <w:t>Main purpose of the role:</w:t>
      </w:r>
    </w:p>
    <w:p w:rsidR="00C71186" w:rsidRPr="007A0D01" w:rsidP="0036047E" w14:paraId="2C527B3C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Provide Fee-earners with excellent support</w:t>
      </w:r>
      <w:r w:rsidR="00954100">
        <w:rPr>
          <w:rFonts w:ascii="Arial" w:hAnsi="Arial" w:cs="Arial"/>
          <w:szCs w:val="20"/>
        </w:rPr>
        <w:t>.</w:t>
      </w:r>
    </w:p>
    <w:p w:rsidR="00C71186" w:rsidRPr="00AE4C32" w:rsidP="00C71186" w14:paraId="734E79D2" w14:textId="77777777">
      <w:pPr>
        <w:pStyle w:val="NoSpacing"/>
        <w:rPr>
          <w:rFonts w:ascii="Arial" w:hAnsi="Arial" w:cs="Arial"/>
          <w:szCs w:val="20"/>
        </w:rPr>
      </w:pPr>
    </w:p>
    <w:p w:rsidR="00C71186" w:rsidRPr="00AE4C32" w:rsidP="00C71186" w14:paraId="24A46301" w14:textId="77777777">
      <w:pPr>
        <w:pStyle w:val="NoSpacing"/>
        <w:rPr>
          <w:rFonts w:ascii="Arial" w:hAnsi="Arial" w:cs="Arial"/>
          <w:b/>
          <w:i/>
          <w:szCs w:val="20"/>
        </w:rPr>
      </w:pPr>
      <w:r w:rsidRPr="00AE4C32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:rsidR="00DE5AAD" w:rsidP="00DE5AAD" w14:paraId="5176DEA0" w14:textId="77777777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:rsidR="007431A1" w:rsidRPr="00246AC9" w:rsidP="007431A1" w14:paraId="584781FB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On-board new clients promptly adding all necessary information to SOS Connect:</w:t>
      </w:r>
    </w:p>
    <w:p w:rsidR="007431A1" w:rsidRPr="00246AC9" w:rsidP="007431A1" w14:paraId="4A525C90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Open new matters within SOS, and open a Document Wallet (where required)</w:t>
      </w:r>
    </w:p>
    <w:p w:rsidR="007431A1" w:rsidRPr="00246AC9" w:rsidP="007431A1" w14:paraId="54B5ED1C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Produce client care documentation within SOS and complete with initial information in readiness for Fee-earner to finalise.</w:t>
      </w:r>
    </w:p>
    <w:p w:rsidR="007431A1" w:rsidRPr="00246AC9" w:rsidP="007431A1" w14:paraId="62561B1E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Ensure client GDPR preferences are recorded on the matter on SOS</w:t>
      </w:r>
    </w:p>
    <w:p w:rsidR="007431A1" w:rsidRPr="00246AC9" w:rsidP="007431A1" w14:paraId="1C5B46D6" w14:textId="77777777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:rsidR="007431A1" w:rsidRPr="00246AC9" w:rsidP="007431A1" w14:paraId="74B939A9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Assist with matter compliance through:</w:t>
      </w:r>
    </w:p>
    <w:p w:rsidR="007431A1" w:rsidRPr="00246AC9" w:rsidP="007431A1" w14:paraId="00E5F1E6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Obtain, receiving, review and upload client identification to SOS and complete electronic AML checks</w:t>
      </w:r>
    </w:p>
    <w:p w:rsidR="007431A1" w:rsidRPr="00246AC9" w:rsidP="007431A1" w14:paraId="107DAE71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Check conflict searches have been completed for all new matters opened.</w:t>
      </w:r>
    </w:p>
    <w:p w:rsidR="008D0979" w:rsidRPr="00246AC9" w:rsidP="008D0979" w14:paraId="4099ED22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Obtain, review and scan source of funds documents.</w:t>
      </w:r>
    </w:p>
    <w:p w:rsidR="007431A1" w:rsidRPr="00246AC9" w:rsidP="007431A1" w14:paraId="6C2B0CA6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8D0979" w:rsidRPr="00246AC9" w:rsidP="007431A1" w14:paraId="4A9135FD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 xml:space="preserve">Schedule Deeds and action </w:t>
      </w:r>
      <w:r w:rsidRPr="00246AC9" w:rsidR="00FD436B">
        <w:rPr>
          <w:rFonts w:ascii="Arial" w:hAnsi="Arial" w:cs="Arial"/>
          <w:szCs w:val="20"/>
        </w:rPr>
        <w:t>W</w:t>
      </w:r>
      <w:r w:rsidRPr="00246AC9">
        <w:rPr>
          <w:rFonts w:ascii="Arial" w:hAnsi="Arial" w:cs="Arial"/>
          <w:szCs w:val="20"/>
        </w:rPr>
        <w:t xml:space="preserve">ill </w:t>
      </w:r>
      <w:r w:rsidRPr="00246AC9" w:rsidR="00FD436B">
        <w:rPr>
          <w:rFonts w:ascii="Arial" w:hAnsi="Arial" w:cs="Arial"/>
          <w:szCs w:val="20"/>
        </w:rPr>
        <w:t>R</w:t>
      </w:r>
      <w:r w:rsidRPr="00246AC9">
        <w:rPr>
          <w:rFonts w:ascii="Arial" w:hAnsi="Arial" w:cs="Arial"/>
          <w:szCs w:val="20"/>
        </w:rPr>
        <w:t xml:space="preserve">equests using the </w:t>
      </w:r>
      <w:r w:rsidR="0011044D">
        <w:rPr>
          <w:rFonts w:ascii="Arial" w:hAnsi="Arial" w:cs="Arial"/>
          <w:szCs w:val="20"/>
        </w:rPr>
        <w:t>firm</w:t>
      </w:r>
      <w:r w:rsidRPr="00246AC9">
        <w:rPr>
          <w:rFonts w:ascii="Arial" w:hAnsi="Arial" w:cs="Arial"/>
          <w:szCs w:val="20"/>
        </w:rPr>
        <w:t>’s procedures.</w:t>
      </w:r>
    </w:p>
    <w:p w:rsidR="008D0979" w:rsidRPr="00246AC9" w:rsidP="008D0979" w14:paraId="3FD10426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7431A1" w:rsidRPr="00246AC9" w:rsidP="007431A1" w14:paraId="50990C75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Assist with following up enquiries/quotes</w:t>
      </w:r>
    </w:p>
    <w:p w:rsidR="006A641D" w:rsidP="007431A1" w14:paraId="1A7FB880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bookmarkStart w:id="0" w:name="_Hlk184903560"/>
      <w:r>
        <w:rPr>
          <w:rFonts w:ascii="Arial" w:hAnsi="Arial" w:cs="Arial"/>
          <w:szCs w:val="20"/>
        </w:rPr>
        <w:t xml:space="preserve">Creating contact level matter for website </w:t>
      </w:r>
      <w:r>
        <w:rPr>
          <w:rFonts w:ascii="Arial" w:hAnsi="Arial" w:cs="Arial"/>
          <w:szCs w:val="20"/>
        </w:rPr>
        <w:t>enquiries and sending to appropriate department to contact the enquirer.</w:t>
      </w:r>
    </w:p>
    <w:bookmarkEnd w:id="0"/>
    <w:p w:rsidR="007431A1" w:rsidRPr="00246AC9" w:rsidP="007431A1" w14:paraId="30D5D1BB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Making/sending and receiving calls/emails to and from clients to follow up enquiries/quotes</w:t>
      </w:r>
    </w:p>
    <w:p w:rsidR="007431A1" w:rsidRPr="00246AC9" w:rsidP="007431A1" w14:paraId="15DBB480" w14:textId="77777777">
      <w:pPr>
        <w:pStyle w:val="NoSpacing"/>
        <w:spacing w:line="240" w:lineRule="auto"/>
        <w:ind w:left="720"/>
        <w:rPr>
          <w:rFonts w:ascii="Arial" w:hAnsi="Arial" w:cs="Arial"/>
          <w:szCs w:val="20"/>
        </w:rPr>
      </w:pPr>
    </w:p>
    <w:p w:rsidR="007431A1" w:rsidRPr="00246AC9" w:rsidP="007431A1" w14:paraId="28A84381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Assist with scanning and copying of documents.</w:t>
      </w:r>
    </w:p>
    <w:p w:rsidR="007431A1" w:rsidRPr="00246AC9" w:rsidP="007431A1" w14:paraId="5A327DC2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7431A1" w:rsidRPr="00246AC9" w:rsidP="007431A1" w14:paraId="5E0F69C5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 xml:space="preserve">Promptly archive all matters </w:t>
      </w:r>
      <w:r w:rsidRPr="00246AC9">
        <w:rPr>
          <w:rFonts w:ascii="Arial" w:hAnsi="Arial" w:cs="Arial"/>
          <w:szCs w:val="20"/>
        </w:rPr>
        <w:t>through SOS by:</w:t>
      </w:r>
    </w:p>
    <w:p w:rsidR="007431A1" w:rsidRPr="0011044D" w:rsidP="007431A1" w14:paraId="105992CB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11044D">
        <w:rPr>
          <w:rFonts w:ascii="Arial" w:hAnsi="Arial" w:cs="Arial"/>
          <w:szCs w:val="20"/>
        </w:rPr>
        <w:t>Sending each client an End of Matter letter once approved by the Legal Practitioner</w:t>
      </w:r>
      <w:r w:rsidRPr="0011044D" w:rsidR="00C43600">
        <w:rPr>
          <w:rFonts w:ascii="Arial" w:hAnsi="Arial" w:cs="Arial"/>
          <w:szCs w:val="20"/>
        </w:rPr>
        <w:t xml:space="preserve"> </w:t>
      </w:r>
    </w:p>
    <w:p w:rsidR="007431A1" w:rsidRPr="00246AC9" w:rsidP="007431A1" w14:paraId="5761429F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Sending all cross selling material as produced by SOS</w:t>
      </w:r>
    </w:p>
    <w:p w:rsidR="007431A1" w:rsidRPr="00246AC9" w:rsidP="007431A1" w14:paraId="4945B58A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Close the matter within SOS and provide the Document Wallet to Administration</w:t>
      </w:r>
    </w:p>
    <w:p w:rsidR="007431A1" w:rsidRPr="00246AC9" w:rsidP="007431A1" w14:paraId="12523891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Recording Document Movements with SOS</w:t>
      </w:r>
    </w:p>
    <w:p w:rsidR="00EE3BA5" w:rsidRPr="00246AC9" w:rsidP="00EE3BA5" w14:paraId="7750C673" w14:textId="77777777">
      <w:pPr>
        <w:pStyle w:val="NoSpacing"/>
        <w:spacing w:line="240" w:lineRule="auto"/>
        <w:rPr>
          <w:rFonts w:ascii="Arial" w:hAnsi="Arial" w:cs="Arial"/>
          <w:szCs w:val="20"/>
        </w:rPr>
      </w:pPr>
    </w:p>
    <w:p w:rsidR="00EE3BA5" w:rsidRPr="00246AC9" w:rsidP="00790827" w14:paraId="70DA1752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Work on reception, archiving and other reasonable tasks on request</w:t>
      </w:r>
    </w:p>
    <w:p w:rsidR="00EE3BA5" w:rsidRPr="00246AC9" w:rsidP="00EE3BA5" w14:paraId="79BD9434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790827" w:rsidRPr="00246AC9" w:rsidP="00790827" w14:paraId="78EB92FC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>Conduct other reasonable duties which will require the following competencies:</w:t>
      </w:r>
    </w:p>
    <w:p w:rsidR="002B19AD" w:rsidRPr="00246AC9" w:rsidP="00AE7A10" w14:paraId="0072D6BF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 xml:space="preserve">The ability to </w:t>
      </w:r>
      <w:r w:rsidRPr="00246AC9">
        <w:rPr>
          <w:rFonts w:ascii="Arial" w:hAnsi="Arial" w:cs="Arial"/>
          <w:b/>
          <w:szCs w:val="20"/>
        </w:rPr>
        <w:t xml:space="preserve">communicate </w:t>
      </w:r>
      <w:r w:rsidRPr="00246AC9">
        <w:rPr>
          <w:rFonts w:ascii="Arial" w:hAnsi="Arial" w:cs="Arial"/>
          <w:szCs w:val="20"/>
        </w:rPr>
        <w:t xml:space="preserve">and </w:t>
      </w:r>
      <w:r w:rsidRPr="00246AC9">
        <w:rPr>
          <w:rFonts w:ascii="Arial" w:hAnsi="Arial" w:cs="Arial"/>
          <w:b/>
          <w:szCs w:val="20"/>
        </w:rPr>
        <w:t xml:space="preserve">train </w:t>
      </w:r>
      <w:r w:rsidRPr="00246AC9">
        <w:rPr>
          <w:rFonts w:ascii="Arial" w:hAnsi="Arial" w:cs="Arial"/>
          <w:szCs w:val="20"/>
        </w:rPr>
        <w:t>colleagues</w:t>
      </w:r>
    </w:p>
    <w:p w:rsidR="002B19AD" w:rsidRPr="00246AC9" w:rsidP="00AE7A10" w14:paraId="50A500FA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 xml:space="preserve">Be </w:t>
      </w:r>
      <w:r w:rsidRPr="00246AC9" w:rsidR="00292B2F">
        <w:rPr>
          <w:rFonts w:ascii="Arial" w:hAnsi="Arial" w:cs="Arial"/>
          <w:b/>
          <w:szCs w:val="20"/>
        </w:rPr>
        <w:t>organised</w:t>
      </w:r>
      <w:r w:rsidRPr="00246AC9">
        <w:rPr>
          <w:rFonts w:ascii="Arial" w:hAnsi="Arial" w:cs="Arial"/>
          <w:b/>
          <w:szCs w:val="20"/>
        </w:rPr>
        <w:t xml:space="preserve"> </w:t>
      </w:r>
      <w:r w:rsidRPr="00246AC9" w:rsidR="00784EC3">
        <w:rPr>
          <w:rFonts w:ascii="Arial" w:hAnsi="Arial" w:cs="Arial"/>
          <w:szCs w:val="20"/>
        </w:rPr>
        <w:t>to support the Practice Management team</w:t>
      </w:r>
    </w:p>
    <w:p w:rsidR="005D61B3" w:rsidRPr="00246AC9" w:rsidP="005D61B3" w14:paraId="65235B60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szCs w:val="20"/>
        </w:rPr>
        <w:t xml:space="preserve">Prepare </w:t>
      </w:r>
      <w:r w:rsidRPr="00246AC9">
        <w:rPr>
          <w:rFonts w:ascii="Arial" w:hAnsi="Arial" w:cs="Arial"/>
          <w:b/>
          <w:szCs w:val="20"/>
        </w:rPr>
        <w:t>statistics</w:t>
      </w:r>
      <w:r w:rsidRPr="00246AC9" w:rsidR="00784EC3">
        <w:rPr>
          <w:rFonts w:ascii="Arial" w:hAnsi="Arial" w:cs="Arial"/>
          <w:szCs w:val="20"/>
        </w:rPr>
        <w:t xml:space="preserve"> and </w:t>
      </w:r>
      <w:r w:rsidRPr="00246AC9">
        <w:rPr>
          <w:rFonts w:ascii="Arial" w:hAnsi="Arial" w:cs="Arial"/>
          <w:b/>
          <w:szCs w:val="20"/>
        </w:rPr>
        <w:t>interpret</w:t>
      </w:r>
      <w:r w:rsidRPr="00246AC9" w:rsidR="00784EC3">
        <w:rPr>
          <w:rFonts w:ascii="Arial" w:hAnsi="Arial" w:cs="Arial"/>
          <w:szCs w:val="20"/>
        </w:rPr>
        <w:t xml:space="preserve"> the results to monitor performance</w:t>
      </w:r>
    </w:p>
    <w:p w:rsidR="00292B2F" w:rsidRPr="00246AC9" w:rsidP="00AE7A10" w14:paraId="18754E0A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246AC9">
        <w:rPr>
          <w:rFonts w:ascii="Arial" w:hAnsi="Arial" w:cs="Arial"/>
          <w:b/>
          <w:szCs w:val="20"/>
        </w:rPr>
        <w:t>Administer</w:t>
      </w:r>
      <w:r w:rsidRPr="00246AC9">
        <w:rPr>
          <w:rFonts w:ascii="Arial" w:hAnsi="Arial" w:cs="Arial"/>
          <w:szCs w:val="20"/>
        </w:rPr>
        <w:t xml:space="preserve"> forms and applications including enclosures</w:t>
      </w:r>
    </w:p>
    <w:p w:rsidR="00C71186" w:rsidP="00C71186" w14:paraId="673F9924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C71186" w:rsidP="00C71186" w14:paraId="0DE2ED2C" w14:textId="77777777">
      <w:pPr>
        <w:pStyle w:val="NoSpacing"/>
        <w:rPr>
          <w:rFonts w:ascii="Arial" w:hAnsi="Arial" w:cs="Arial"/>
          <w:b/>
          <w:i/>
          <w:szCs w:val="20"/>
        </w:rPr>
      </w:pPr>
      <w:r w:rsidRPr="000D0E7B">
        <w:rPr>
          <w:rFonts w:ascii="Arial" w:hAnsi="Arial" w:cs="Arial"/>
          <w:b/>
          <w:i/>
          <w:szCs w:val="20"/>
        </w:rPr>
        <w:t>Salary and benefits</w:t>
      </w:r>
      <w:r>
        <w:rPr>
          <w:rFonts w:ascii="Arial" w:hAnsi="Arial" w:cs="Arial"/>
          <w:b/>
          <w:i/>
          <w:szCs w:val="20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14:paraId="57518B85" w14:textId="77777777" w:rsidTr="00C7118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08" w:type="dxa"/>
          </w:tcPr>
          <w:p w:rsidR="007431A1" w:rsidRPr="007E05AC" w:rsidP="007431A1" w14:paraId="55B16476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 xml:space="preserve">A salary </w:t>
            </w:r>
            <w:r>
              <w:rPr>
                <w:rFonts w:ascii="Arial" w:hAnsi="Arial" w:cs="Arial"/>
                <w:szCs w:val="20"/>
              </w:rPr>
              <w:t>of £</w:t>
            </w:r>
            <w:r>
              <w:rPr>
                <w:rFonts w:ascii="Arial" w:hAnsi="Arial" w:cs="Arial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BA"/>
                  </w:textInput>
                </w:ffData>
              </w:fldChar>
            </w:r>
            <w:bookmarkStart w:id="1" w:name="Text2"/>
            <w:r>
              <w:rPr>
                <w:rFonts w:ascii="Arial" w:hAnsi="Arial" w:cs="Arial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Cs w:val="20"/>
              </w:rPr>
              <w:t>TBA</w:t>
            </w:r>
            <w:r>
              <w:rPr>
                <w:rFonts w:ascii="Arial" w:hAnsi="Arial" w:cs="Arial"/>
                <w:szCs w:val="20"/>
              </w:rPr>
              <w:fldChar w:fldCharType="end"/>
            </w:r>
            <w:bookmarkEnd w:id="1"/>
            <w:r>
              <w:rPr>
                <w:rFonts w:ascii="Arial" w:hAnsi="Arial" w:cs="Arial"/>
                <w:szCs w:val="20"/>
              </w:rPr>
              <w:t xml:space="preserve"> Per Annum</w:t>
            </w:r>
          </w:p>
        </w:tc>
        <w:tc>
          <w:tcPr>
            <w:tcW w:w="4508" w:type="dxa"/>
          </w:tcPr>
          <w:p w:rsidR="007431A1" w:rsidRPr="007E05AC" w:rsidP="007431A1" w14:paraId="1167D48B" w14:textId="77777777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</w:tr>
      <w:tr w14:paraId="36909E53" w14:textId="77777777" w:rsidTr="00C71186">
        <w:tblPrEx>
          <w:tblW w:w="0" w:type="auto"/>
          <w:tblLook w:val="04A0"/>
        </w:tblPrEx>
        <w:tc>
          <w:tcPr>
            <w:tcW w:w="4508" w:type="dxa"/>
          </w:tcPr>
          <w:p w:rsidR="007431A1" w:rsidRPr="007E05AC" w:rsidP="007431A1" w14:paraId="6E6261E7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:rsidR="007431A1" w:rsidRPr="007E05AC" w:rsidP="007431A1" w14:paraId="4F52CD08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Life assurance</w:t>
            </w:r>
          </w:p>
        </w:tc>
      </w:tr>
      <w:tr w14:paraId="4F6C7A8F" w14:textId="77777777" w:rsidTr="00C71186">
        <w:tblPrEx>
          <w:tblW w:w="0" w:type="auto"/>
          <w:tblLook w:val="04A0"/>
        </w:tblPrEx>
        <w:tc>
          <w:tcPr>
            <w:tcW w:w="4508" w:type="dxa"/>
          </w:tcPr>
          <w:p w:rsidR="007431A1" w:rsidP="007431A1" w14:paraId="651697A3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Company sick scheme</w:t>
            </w:r>
          </w:p>
          <w:p w:rsidR="007431A1" w:rsidP="007431A1" w14:paraId="2EC43EFA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Sponsored training</w:t>
            </w:r>
          </w:p>
          <w:p w:rsidR="007431A1" w:rsidRPr="007E05AC" w:rsidP="007431A1" w14:paraId="39B0D2D7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24 days of annual leave</w:t>
            </w:r>
            <w:r>
              <w:rPr>
                <w:rFonts w:ascii="Arial" w:hAnsi="Arial" w:cs="Arial"/>
                <w:szCs w:val="20"/>
              </w:rPr>
              <w:t xml:space="preserve"> plus bank holidays</w:t>
            </w:r>
          </w:p>
        </w:tc>
        <w:tc>
          <w:tcPr>
            <w:tcW w:w="4508" w:type="dxa"/>
          </w:tcPr>
          <w:p w:rsidR="007431A1" w:rsidP="007431A1" w14:paraId="4F9549A9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pticians scheme &amp; Cash Plan for other benefits</w:t>
            </w:r>
          </w:p>
          <w:p w:rsidR="007431A1" w:rsidRPr="007E05AC" w:rsidP="007431A1" w14:paraId="2D37C425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 xml:space="preserve">Staff </w:t>
            </w:r>
            <w:r w:rsidRPr="007E05AC">
              <w:rPr>
                <w:rFonts w:ascii="Arial" w:hAnsi="Arial" w:cs="Arial"/>
                <w:szCs w:val="20"/>
              </w:rPr>
              <w:t>discount</w:t>
            </w:r>
          </w:p>
        </w:tc>
      </w:tr>
      <w:tr w14:paraId="292C06E0" w14:textId="77777777" w:rsidTr="00C71186">
        <w:tblPrEx>
          <w:tblW w:w="0" w:type="auto"/>
          <w:tblLook w:val="04A0"/>
        </w:tblPrEx>
        <w:tc>
          <w:tcPr>
            <w:tcW w:w="4508" w:type="dxa"/>
          </w:tcPr>
          <w:p w:rsidR="007431A1" w:rsidRPr="007E05AC" w:rsidP="007431A1" w14:paraId="0FA6A5DB" w14:textId="77777777">
            <w:pPr>
              <w:pStyle w:val="NoSpacing"/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4508" w:type="dxa"/>
          </w:tcPr>
          <w:p w:rsidR="007431A1" w:rsidRPr="007E05AC" w:rsidP="007431A1" w14:paraId="0735773D" w14:textId="77777777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</w:tr>
    </w:tbl>
    <w:p w:rsidR="00954100" w:rsidP="00954100" w14:paraId="19107D32" w14:textId="77777777">
      <w:pPr>
        <w:sectPr w:rsidSect="000476AF">
          <w:headerReference w:type="default" r:id="rId5"/>
          <w:footerReference w:type="default" r:id="rId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54100" w:rsidP="00954100" w14:paraId="289F9506" w14:textId="77777777">
      <w:pPr>
        <w:pStyle w:val="NoSpacing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Person Specification</w:t>
      </w:r>
    </w:p>
    <w:p w:rsidR="00954100" w:rsidP="00954100" w14:paraId="0D24C0F4" w14:textId="77777777">
      <w:pPr>
        <w:pStyle w:val="NoSpacing"/>
        <w:rPr>
          <w:rFonts w:ascii="Arial" w:hAnsi="Arial" w:cs="Arial"/>
          <w:b/>
          <w:sz w:val="28"/>
          <w:szCs w:val="20"/>
        </w:rPr>
      </w:pPr>
    </w:p>
    <w:tbl>
      <w:tblPr>
        <w:tblStyle w:val="GridTable1LightAccen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29"/>
        <w:gridCol w:w="3519"/>
        <w:gridCol w:w="1868"/>
        <w:gridCol w:w="2782"/>
        <w:gridCol w:w="1187"/>
        <w:gridCol w:w="3463"/>
      </w:tblGrid>
      <w:tr w14:paraId="20B212BB" w14:textId="77777777" w:rsidTr="002F732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129" w:type="dxa"/>
            <w:tcBorders>
              <w:bottom w:val="none" w:sz="0" w:space="0" w:color="auto"/>
            </w:tcBorders>
            <w:hideMark/>
          </w:tcPr>
          <w:p w:rsidR="00954100" w:rsidRPr="00D078F1" w14:paraId="560B05D7" w14:textId="77777777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Job Title:</w:t>
            </w:r>
          </w:p>
        </w:tc>
        <w:tc>
          <w:tcPr>
            <w:tcW w:w="3519" w:type="dxa"/>
            <w:tcBorders>
              <w:bottom w:val="none" w:sz="0" w:space="0" w:color="auto"/>
            </w:tcBorders>
            <w:hideMark/>
          </w:tcPr>
          <w:p w:rsidR="00954100" w:rsidRPr="00EE3BA5" w:rsidP="00EE3BA5" w14:paraId="7FEBE198" w14:textId="77777777">
            <w:pPr>
              <w:pStyle w:val="NoSpacing"/>
              <w:jc w:val="left"/>
              <w:rPr>
                <w:rFonts w:ascii="Arial" w:hAnsi="Arial" w:cs="Arial"/>
                <w:sz w:val="28"/>
                <w:szCs w:val="20"/>
              </w:rPr>
            </w:pPr>
            <w:r w:rsidRPr="00246AC9">
              <w:rPr>
                <w:rFonts w:ascii="Arial" w:hAnsi="Arial" w:cs="Arial"/>
                <w:b w:val="0"/>
                <w:bCs w:val="0"/>
                <w:szCs w:val="20"/>
              </w:rPr>
              <w:t>Cl</w:t>
            </w:r>
            <w:r w:rsidR="0011044D">
              <w:rPr>
                <w:rFonts w:ascii="Arial" w:hAnsi="Arial" w:cs="Arial"/>
                <w:b w:val="0"/>
                <w:bCs w:val="0"/>
                <w:szCs w:val="20"/>
              </w:rPr>
              <w:t>ient &amp;</w:t>
            </w:r>
            <w:r w:rsidRPr="00246AC9">
              <w:rPr>
                <w:rFonts w:ascii="Arial" w:hAnsi="Arial" w:cs="Arial"/>
                <w:b w:val="0"/>
                <w:bCs w:val="0"/>
                <w:szCs w:val="20"/>
              </w:rPr>
              <w:t xml:space="preserve"> Compliance Assistant</w:t>
            </w:r>
          </w:p>
        </w:tc>
        <w:tc>
          <w:tcPr>
            <w:tcW w:w="1868" w:type="dxa"/>
            <w:tcBorders>
              <w:bottom w:val="none" w:sz="0" w:space="0" w:color="auto"/>
            </w:tcBorders>
            <w:hideMark/>
          </w:tcPr>
          <w:p w:rsidR="00954100" w:rsidRPr="00D078F1" w14:paraId="173A71EB" w14:textId="77777777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Responsible To:</w:t>
            </w:r>
          </w:p>
        </w:tc>
        <w:tc>
          <w:tcPr>
            <w:tcW w:w="2782" w:type="dxa"/>
            <w:tcBorders>
              <w:bottom w:val="none" w:sz="0" w:space="0" w:color="auto"/>
            </w:tcBorders>
            <w:hideMark/>
          </w:tcPr>
          <w:p w:rsidR="00954100" w:rsidRPr="00D078F1" w:rsidP="0045703E" w14:paraId="3830F4DA" w14:textId="77777777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C</w:t>
            </w:r>
            <w:r w:rsidRPr="00246AC9" w:rsidR="00246AC9">
              <w:rPr>
                <w:rFonts w:ascii="Arial" w:hAnsi="Arial" w:cs="Arial"/>
                <w:b w:val="0"/>
                <w:szCs w:val="20"/>
              </w:rPr>
              <w:t>l</w:t>
            </w:r>
            <w:r>
              <w:rPr>
                <w:rFonts w:ascii="Arial" w:hAnsi="Arial" w:cs="Arial"/>
                <w:b w:val="0"/>
                <w:szCs w:val="20"/>
              </w:rPr>
              <w:t>ient &amp;</w:t>
            </w:r>
            <w:r w:rsidRPr="00246AC9" w:rsidR="00246AC9">
              <w:rPr>
                <w:rFonts w:ascii="Arial" w:hAnsi="Arial" w:cs="Arial"/>
                <w:b w:val="0"/>
                <w:szCs w:val="20"/>
              </w:rPr>
              <w:t xml:space="preserve"> Compliance Team Leader</w:t>
            </w:r>
          </w:p>
        </w:tc>
        <w:tc>
          <w:tcPr>
            <w:tcW w:w="1187" w:type="dxa"/>
            <w:tcBorders>
              <w:bottom w:val="none" w:sz="0" w:space="0" w:color="auto"/>
            </w:tcBorders>
            <w:hideMark/>
          </w:tcPr>
          <w:p w:rsidR="00954100" w:rsidRPr="0045703E" w14:paraId="492E16AD" w14:textId="77777777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45703E">
              <w:rPr>
                <w:rFonts w:ascii="Arial" w:hAnsi="Arial" w:cs="Arial"/>
                <w:szCs w:val="20"/>
              </w:rPr>
              <w:t>Location:</w:t>
            </w:r>
          </w:p>
        </w:tc>
        <w:tc>
          <w:tcPr>
            <w:tcW w:w="3463" w:type="dxa"/>
            <w:tcBorders>
              <w:bottom w:val="none" w:sz="0" w:space="0" w:color="auto"/>
            </w:tcBorders>
            <w:hideMark/>
          </w:tcPr>
          <w:p w:rsidR="00954100" w:rsidRPr="0045703E" w14:paraId="0828CFA1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</w:tr>
    </w:tbl>
    <w:p w:rsidR="00954100" w:rsidP="00954100" w14:paraId="6A854F19" w14:textId="77777777">
      <w:pPr>
        <w:pStyle w:val="NoSpacing"/>
        <w:rPr>
          <w:rFonts w:ascii="Arial" w:hAnsi="Arial" w:cs="Arial"/>
          <w:szCs w:val="20"/>
          <w:lang w:eastAsia="en-US"/>
        </w:rPr>
      </w:pPr>
    </w:p>
    <w:p w:rsidR="00954100" w:rsidP="00954100" w14:paraId="173850A5" w14:textId="77777777">
      <w:pPr>
        <w:pStyle w:val="NoSpacing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We will consider all candidates who meet the Essential criteria. The </w:t>
      </w:r>
      <w:r>
        <w:rPr>
          <w:rFonts w:ascii="Arial" w:hAnsi="Arial" w:cs="Arial"/>
          <w:szCs w:val="20"/>
        </w:rPr>
        <w:t>Desired criteria is designed to guide candidates on our preferred qualifications and experience.</w:t>
      </w:r>
    </w:p>
    <w:p w:rsidR="00954100" w:rsidP="00954100" w14:paraId="667A8642" w14:textId="77777777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/>
      </w:tblPr>
      <w:tblGrid>
        <w:gridCol w:w="1367"/>
        <w:gridCol w:w="3590"/>
        <w:gridCol w:w="3496"/>
        <w:gridCol w:w="11"/>
        <w:gridCol w:w="4371"/>
        <w:gridCol w:w="11"/>
        <w:gridCol w:w="9"/>
      </w:tblGrid>
      <w:tr w14:paraId="0BCE0599" w14:textId="77777777" w:rsidTr="0080109F">
        <w:tblPrEx>
          <w:tblW w:w="0" w:type="auto"/>
          <w:tblBorders>
            <w:top w:val="single" w:sz="4" w:space="0" w:color="F79646" w:themeColor="accent6"/>
            <w:left w:val="single" w:sz="4" w:space="0" w:color="F79646" w:themeColor="accent6"/>
            <w:bottom w:val="single" w:sz="4" w:space="0" w:color="F79646" w:themeColor="accent6"/>
            <w:right w:val="single" w:sz="4" w:space="0" w:color="F79646" w:themeColor="accent6"/>
            <w:insideH w:val="single" w:sz="4" w:space="0" w:color="F79646" w:themeColor="accent6"/>
            <w:insideV w:val="single" w:sz="4" w:space="0" w:color="F79646" w:themeColor="accent6"/>
          </w:tblBorders>
          <w:tblLook w:val="04A0"/>
        </w:tblPrEx>
        <w:tc>
          <w:tcPr>
            <w:tcW w:w="13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5B5" w:themeFill="accent6" w:themeFillTint="66"/>
          </w:tcPr>
          <w:p w:rsidR="0080109F" w14:paraId="057D7449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7097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5B5" w:themeFill="accent6" w:themeFillTint="66"/>
            <w:hideMark/>
          </w:tcPr>
          <w:p w:rsidR="0080109F" w14:paraId="17DAADF6" w14:textId="413F8A7E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4391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5B5" w:themeFill="accent6" w:themeFillTint="66"/>
            <w:hideMark/>
          </w:tcPr>
          <w:p w:rsidR="0080109F" w14:paraId="70EB3E9D" w14:textId="1DB730DF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14:paraId="08372911" w14:textId="77777777" w:rsidTr="0080109F">
        <w:tblPrEx>
          <w:tblW w:w="0" w:type="auto"/>
          <w:tblLook w:val="04A0"/>
        </w:tblPrEx>
        <w:trPr>
          <w:gridAfter w:val="1"/>
          <w:wAfter w:w="9" w:type="dxa"/>
        </w:trPr>
        <w:tc>
          <w:tcPr>
            <w:tcW w:w="1367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80109F" w:rsidP="00963F28" w14:paraId="79B97C18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7097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80109F" w:rsidP="00AE7A10" w14:paraId="1769701A" w14:textId="1BD49D5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</w:tc>
        <w:tc>
          <w:tcPr>
            <w:tcW w:w="4382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80109F" w:rsidP="00AE7A10" w14:paraId="6EB09AFF" w14:textId="3B506CC4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At least one year of relevant administrative work experience </w:t>
            </w:r>
          </w:p>
        </w:tc>
      </w:tr>
      <w:tr w14:paraId="4FA64DD0" w14:textId="77777777" w:rsidTr="0080109F">
        <w:tblPrEx>
          <w:tblW w:w="0" w:type="auto"/>
          <w:tblLook w:val="04A0"/>
        </w:tblPrEx>
        <w:trPr>
          <w:gridAfter w:val="1"/>
          <w:wAfter w:w="9" w:type="dxa"/>
        </w:trPr>
        <w:tc>
          <w:tcPr>
            <w:tcW w:w="1367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80109F" w:rsidP="00963F28" w14:paraId="472F318A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097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80109F" w:rsidP="00963F28" w14:paraId="2F1844BA" w14:textId="6564795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4382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80109F" w:rsidP="00963F28" w14:paraId="3ACFC431" w14:textId="42FE4134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14:paraId="44C6BE3F" w14:textId="77777777" w:rsidTr="0080109F">
        <w:tblPrEx>
          <w:tblW w:w="0" w:type="auto"/>
          <w:tblLook w:val="04A0"/>
        </w:tblPrEx>
        <w:trPr>
          <w:gridAfter w:val="1"/>
          <w:wAfter w:w="9" w:type="dxa"/>
        </w:trPr>
        <w:tc>
          <w:tcPr>
            <w:tcW w:w="1367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vAlign w:val="center"/>
          </w:tcPr>
          <w:p w:rsidR="0080109F" w:rsidP="00963F28" w14:paraId="3A03FF60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7097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80109F" w:rsidP="00963F28" w14:paraId="24ECC354" w14:textId="74B216E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A-Levels (grade C or higher, equivalents accepted)</w:t>
            </w:r>
          </w:p>
        </w:tc>
        <w:tc>
          <w:tcPr>
            <w:tcW w:w="4382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80109F" w:rsidP="00963F28" w14:paraId="4135B753" w14:textId="51116F6F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A-Levels (grade C or higher, equivalent accepted)</w:t>
            </w:r>
          </w:p>
        </w:tc>
      </w:tr>
      <w:tr w14:paraId="5A119CDB" w14:textId="77777777" w:rsidTr="0080109F">
        <w:tblPrEx>
          <w:tblW w:w="0" w:type="auto"/>
          <w:tblLook w:val="04A0"/>
        </w:tblPrEx>
        <w:trPr>
          <w:gridAfter w:val="1"/>
          <w:wAfter w:w="9" w:type="dxa"/>
        </w:trPr>
        <w:tc>
          <w:tcPr>
            <w:tcW w:w="1367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vAlign w:val="center"/>
          </w:tcPr>
          <w:p w:rsidR="0080109F" w:rsidP="00963F28" w14:paraId="177D6196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097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80109F" w:rsidP="00963F28" w14:paraId="7B95DC1F" w14:textId="18C1358C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English and Maths GCSE (grade C or higher, equivalents accepted)</w:t>
            </w:r>
          </w:p>
        </w:tc>
        <w:tc>
          <w:tcPr>
            <w:tcW w:w="4382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80109F" w:rsidP="00963F28" w14:paraId="147B5251" w14:textId="2A0E245D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</w:p>
        </w:tc>
      </w:tr>
      <w:tr w14:paraId="12EB0E3C" w14:textId="77777777" w:rsidTr="0080109F">
        <w:tblPrEx>
          <w:tblW w:w="0" w:type="auto"/>
          <w:tblLook w:val="04A0"/>
        </w:tblPrEx>
        <w:trPr>
          <w:gridAfter w:val="2"/>
          <w:wAfter w:w="20" w:type="dxa"/>
        </w:trPr>
        <w:tc>
          <w:tcPr>
            <w:tcW w:w="1367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:rsidR="0080109F" w:rsidP="0080109F" w14:paraId="70BB5692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359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80109F" w:rsidP="0080109F" w14:paraId="5DF51726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3496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80109F" w:rsidP="0080109F" w14:paraId="5FFE69D5" w14:textId="158C742C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</w:tc>
        <w:tc>
          <w:tcPr>
            <w:tcW w:w="4382" w:type="dxa"/>
            <w:gridSpan w:val="2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80109F" w:rsidP="0080109F" w14:paraId="1E85ED3D" w14:textId="5607FB5D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14:paraId="0100A788" w14:textId="77777777" w:rsidTr="0080109F">
        <w:tblPrEx>
          <w:tblW w:w="0" w:type="auto"/>
          <w:tblLook w:val="04A0"/>
        </w:tblPrEx>
        <w:trPr>
          <w:gridAfter w:val="2"/>
          <w:wAfter w:w="20" w:type="dxa"/>
        </w:trPr>
        <w:tc>
          <w:tcPr>
            <w:tcW w:w="1367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80109F" w:rsidP="0080109F" w14:paraId="5E8DDBCD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59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80109F" w:rsidP="0080109F" w14:paraId="033636AC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</w:tc>
        <w:tc>
          <w:tcPr>
            <w:tcW w:w="3496" w:type="dxa"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80109F" w:rsidP="0080109F" w14:paraId="2DD59EBA" w14:textId="4F3B21F4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Organisation</w:t>
            </w:r>
          </w:p>
        </w:tc>
        <w:tc>
          <w:tcPr>
            <w:tcW w:w="4382" w:type="dxa"/>
            <w:gridSpan w:val="2"/>
            <w:vMerge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80109F" w:rsidP="0080109F" w14:paraId="51DC06E0" w14:textId="0B42FD4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14:paraId="02149F71" w14:textId="77777777" w:rsidTr="0080109F">
        <w:tblPrEx>
          <w:tblW w:w="0" w:type="auto"/>
          <w:tblLook w:val="04A0"/>
        </w:tblPrEx>
        <w:trPr>
          <w:gridAfter w:val="2"/>
          <w:wAfter w:w="20" w:type="dxa"/>
        </w:trPr>
        <w:tc>
          <w:tcPr>
            <w:tcW w:w="1367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:rsidR="0080109F" w:rsidP="0080109F" w14:paraId="1127C2F5" w14:textId="77777777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359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80109F" w:rsidP="0080109F" w14:paraId="3D6EED79" w14:textId="6BD4B51F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</w:tc>
        <w:tc>
          <w:tcPr>
            <w:tcW w:w="3496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80109F" w:rsidP="0080109F" w14:paraId="154A5886" w14:textId="6D4D72D4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382" w:type="dxa"/>
            <w:gridSpan w:val="2"/>
            <w:vMerge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80109F" w:rsidP="0080109F" w14:paraId="63991056" w14:textId="23FB1BC8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14:paraId="18B11BDC" w14:textId="77777777" w:rsidTr="0080109F">
        <w:tblPrEx>
          <w:tblW w:w="0" w:type="auto"/>
          <w:tblLook w:val="04A0"/>
        </w:tblPrEx>
        <w:trPr>
          <w:gridAfter w:val="2"/>
          <w:wAfter w:w="20" w:type="dxa"/>
          <w:trHeight w:val="1613"/>
        </w:trPr>
        <w:tc>
          <w:tcPr>
            <w:tcW w:w="13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vAlign w:val="center"/>
            <w:hideMark/>
          </w:tcPr>
          <w:p w:rsidR="0080109F" w:rsidP="0080109F" w14:paraId="11D96BDA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359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hideMark/>
          </w:tcPr>
          <w:p w:rsidR="0080109F" w:rsidP="0080109F" w14:paraId="5D0B4397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:rsidR="0080109F" w:rsidP="0080109F" w14:paraId="142CD6F1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:rsidR="0080109F" w:rsidP="0080109F" w14:paraId="173EA249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:rsidR="0080109F" w:rsidP="0080109F" w14:paraId="58E48FFA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:rsidR="0080109F" w:rsidP="0080109F" w14:paraId="53745245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:rsidR="0080109F" w:rsidP="0080109F" w14:paraId="308502D9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</w:tc>
        <w:tc>
          <w:tcPr>
            <w:tcW w:w="3496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80109F" w:rsidP="0080109F" w14:paraId="4CE2A0B4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:rsidR="0080109F" w:rsidP="0080109F" w14:paraId="2D3BE8AB" w14:textId="77777777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:rsidR="0080109F" w:rsidP="0080109F" w14:paraId="6E59A256" w14:textId="77777777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:rsidR="0080109F" w:rsidP="0080109F" w14:paraId="7FB5C29C" w14:textId="77777777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:rsidR="0080109F" w:rsidP="0080109F" w14:paraId="3A5AD22F" w14:textId="77777777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  <w:p w:rsidR="0080109F" w:rsidP="0080109F" w14:paraId="697D3923" w14:textId="51D02CFD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  <w:tc>
          <w:tcPr>
            <w:tcW w:w="4382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80109F" w:rsidP="0080109F" w14:paraId="175E535F" w14:textId="6408A793">
            <w:pPr>
              <w:pStyle w:val="NoSpacing"/>
              <w:ind w:left="170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AC0095" w:rsidP="00AC0095" w14:paraId="5D86912D" w14:textId="77777777">
      <w:pPr>
        <w:pStyle w:val="NoSpacing"/>
        <w:rPr>
          <w:rFonts w:ascii="Arial" w:hAnsi="Arial" w:cs="Arial"/>
          <w:szCs w:val="20"/>
        </w:rPr>
      </w:pPr>
    </w:p>
    <w:p w:rsidR="00AC0095" w:rsidRPr="00C71186" w:rsidP="00A60012" w14:paraId="0E7C456A" w14:textId="77777777"/>
    <w:sectPr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E7A10" w:rsidP="00FE7CFC" w14:paraId="057FA222" w14:textId="77777777">
    <w:pPr>
      <w:pStyle w:val="Footer"/>
      <w:jc w:val="right"/>
    </w:pPr>
  </w:p>
  <w:p w:rsidR="00AE7A10" w:rsidP="00F8484A" w14:paraId="0C7BA7EE" w14:textId="77777777">
    <w:pPr>
      <w:pStyle w:val="Footer"/>
      <w:jc w:val="right"/>
    </w:pPr>
    <w:r>
      <w:rPr>
        <w:noProof/>
      </w:rPr>
      <w:drawing>
        <wp:inline distT="0" distB="0" distL="0" distR="0">
          <wp:extent cx="3342101" cy="32695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SP Life Less Strapline CMYK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E7A10" w:rsidP="008965D1" w14:paraId="1D62468B" w14:textId="77777777">
    <w:pPr>
      <w:pStyle w:val="Header"/>
      <w:rPr>
        <w:noProof/>
      </w:rPr>
    </w:pPr>
    <w:r>
      <w:rPr>
        <w:noProof/>
      </w:rPr>
      <w:drawing>
        <wp:inline distT="0" distB="0" distL="0" distR="0">
          <wp:extent cx="1045029" cy="1045029"/>
          <wp:effectExtent l="0" t="0" r="317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SP Master Logo CMYK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:rsidR="00AE7A10" w:rsidRPr="007D5293" w:rsidP="00F8484A" w14:paraId="5E39173E" w14:textId="77777777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2667C9D"/>
    <w:multiLevelType w:val="hybridMultilevel"/>
    <w:tmpl w:val="EA2E78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F63823"/>
    <w:multiLevelType w:val="hybridMultilevel"/>
    <w:tmpl w:val="71FC2D8A"/>
    <w:lvl w:ilvl="0">
      <w:start w:val="8"/>
      <w:numFmt w:val="bullet"/>
      <w:lvlText w:val=""/>
      <w:lvlJc w:val="left"/>
      <w:pPr>
        <w:ind w:left="170" w:hanging="170"/>
      </w:pPr>
      <w:rPr>
        <w:rFonts w:ascii="Symbol" w:hAnsi="Symbo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2CB770B"/>
    <w:multiLevelType w:val="hybridMultilevel"/>
    <w:tmpl w:val="EDF681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A92498D"/>
    <w:multiLevelType w:val="hybridMultilevel"/>
    <w:tmpl w:val="DEE2303C"/>
    <w:lvl w:ilvl="0">
      <w:start w:val="8"/>
      <w:numFmt w:val="bullet"/>
      <w:lvlText w:val=""/>
      <w:lvlJc w:val="left"/>
      <w:pPr>
        <w:ind w:left="170" w:hanging="170"/>
      </w:pPr>
      <w:rPr>
        <w:rFonts w:ascii="Symbol" w:hAnsi="Symbol" w:eastAsiaTheme="minorHAns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675DFB"/>
    <w:multiLevelType w:val="hybridMultilevel"/>
    <w:tmpl w:val="744E44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5B4AD3"/>
    <w:multiLevelType w:val="hybridMultilevel"/>
    <w:tmpl w:val="1436A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Theme="minorEastAsia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627702">
    <w:abstractNumId w:val="2"/>
  </w:num>
  <w:num w:numId="2" w16cid:durableId="352151463">
    <w:abstractNumId w:val="1"/>
  </w:num>
  <w:num w:numId="3" w16cid:durableId="742878499">
    <w:abstractNumId w:val="5"/>
  </w:num>
  <w:num w:numId="4" w16cid:durableId="674766858">
    <w:abstractNumId w:val="3"/>
  </w:num>
  <w:num w:numId="5" w16cid:durableId="397092386">
    <w:abstractNumId w:val="1"/>
  </w:num>
  <w:num w:numId="6" w16cid:durableId="524708762">
    <w:abstractNumId w:val="0"/>
  </w:num>
  <w:num w:numId="7" w16cid:durableId="443378593">
    <w:abstractNumId w:val="2"/>
  </w:num>
  <w:num w:numId="8" w16cid:durableId="95972598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A2F"/>
    <w:rsid w:val="0000059E"/>
    <w:rsid w:val="00000D32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0FB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C83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0D90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7B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B38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07396"/>
    <w:rsid w:val="0011044D"/>
    <w:rsid w:val="0011052E"/>
    <w:rsid w:val="00110735"/>
    <w:rsid w:val="00110945"/>
    <w:rsid w:val="00110AA2"/>
    <w:rsid w:val="00111313"/>
    <w:rsid w:val="001118C6"/>
    <w:rsid w:val="00111A32"/>
    <w:rsid w:val="00111DFE"/>
    <w:rsid w:val="00111E33"/>
    <w:rsid w:val="00112FE5"/>
    <w:rsid w:val="00113818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765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2B3"/>
    <w:rsid w:val="00196339"/>
    <w:rsid w:val="0019702A"/>
    <w:rsid w:val="00197EE4"/>
    <w:rsid w:val="001A0245"/>
    <w:rsid w:val="001A176B"/>
    <w:rsid w:val="001A1823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B3D"/>
    <w:rsid w:val="001E7EFF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C45"/>
    <w:rsid w:val="00201DE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1FE8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AC9"/>
    <w:rsid w:val="00246CB7"/>
    <w:rsid w:val="00247537"/>
    <w:rsid w:val="00247790"/>
    <w:rsid w:val="00247D60"/>
    <w:rsid w:val="002500BF"/>
    <w:rsid w:val="00250612"/>
    <w:rsid w:val="00250F42"/>
    <w:rsid w:val="002511EE"/>
    <w:rsid w:val="002518C7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2B2F"/>
    <w:rsid w:val="00293F5B"/>
    <w:rsid w:val="00293F89"/>
    <w:rsid w:val="002941C7"/>
    <w:rsid w:val="002956A3"/>
    <w:rsid w:val="00295DCE"/>
    <w:rsid w:val="0029721F"/>
    <w:rsid w:val="00297BAB"/>
    <w:rsid w:val="002A02E3"/>
    <w:rsid w:val="002A0D5A"/>
    <w:rsid w:val="002A1124"/>
    <w:rsid w:val="002A1803"/>
    <w:rsid w:val="002A2982"/>
    <w:rsid w:val="002A3E9F"/>
    <w:rsid w:val="002A4435"/>
    <w:rsid w:val="002A4D8D"/>
    <w:rsid w:val="002A4DEB"/>
    <w:rsid w:val="002A674E"/>
    <w:rsid w:val="002A7E1E"/>
    <w:rsid w:val="002B1723"/>
    <w:rsid w:val="002B19AD"/>
    <w:rsid w:val="002B1D14"/>
    <w:rsid w:val="002B2DD4"/>
    <w:rsid w:val="002B2EC4"/>
    <w:rsid w:val="002B302A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E1015"/>
    <w:rsid w:val="002E1413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27F5"/>
    <w:rsid w:val="002F49DA"/>
    <w:rsid w:val="002F5F14"/>
    <w:rsid w:val="002F61A3"/>
    <w:rsid w:val="002F6DAB"/>
    <w:rsid w:val="002F732E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47E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CC2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B12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259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3E7"/>
    <w:rsid w:val="00453D8F"/>
    <w:rsid w:val="004542DF"/>
    <w:rsid w:val="0045453E"/>
    <w:rsid w:val="00454621"/>
    <w:rsid w:val="00454CCC"/>
    <w:rsid w:val="004565B9"/>
    <w:rsid w:val="00456989"/>
    <w:rsid w:val="0045703E"/>
    <w:rsid w:val="00460573"/>
    <w:rsid w:val="00460730"/>
    <w:rsid w:val="00460808"/>
    <w:rsid w:val="00460BD1"/>
    <w:rsid w:val="00460C8E"/>
    <w:rsid w:val="00460E53"/>
    <w:rsid w:val="00460E85"/>
    <w:rsid w:val="00460F04"/>
    <w:rsid w:val="004610AC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BA8"/>
    <w:rsid w:val="00473E78"/>
    <w:rsid w:val="00474783"/>
    <w:rsid w:val="004748B6"/>
    <w:rsid w:val="00477478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4DA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300C"/>
    <w:rsid w:val="004A6775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42EC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853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11DC"/>
    <w:rsid w:val="005D1DE5"/>
    <w:rsid w:val="005D1E10"/>
    <w:rsid w:val="005D31C7"/>
    <w:rsid w:val="005D4259"/>
    <w:rsid w:val="005D61B3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A91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0959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1FE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641D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40165"/>
    <w:rsid w:val="00740F5C"/>
    <w:rsid w:val="00742B1B"/>
    <w:rsid w:val="00742DEB"/>
    <w:rsid w:val="007431A1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56F15"/>
    <w:rsid w:val="007604C2"/>
    <w:rsid w:val="00761CB2"/>
    <w:rsid w:val="007623E9"/>
    <w:rsid w:val="007629FA"/>
    <w:rsid w:val="0076387F"/>
    <w:rsid w:val="00764522"/>
    <w:rsid w:val="00764666"/>
    <w:rsid w:val="00764B51"/>
    <w:rsid w:val="00764CE4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4E2C"/>
    <w:rsid w:val="0078104A"/>
    <w:rsid w:val="007811D1"/>
    <w:rsid w:val="00781BE4"/>
    <w:rsid w:val="007823D0"/>
    <w:rsid w:val="007823FC"/>
    <w:rsid w:val="0078294A"/>
    <w:rsid w:val="00784081"/>
    <w:rsid w:val="0078482D"/>
    <w:rsid w:val="00784EC3"/>
    <w:rsid w:val="0078506C"/>
    <w:rsid w:val="00790827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0D01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6F70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B7B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05AC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543"/>
    <w:rsid w:val="007F2E23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9F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73E2"/>
    <w:rsid w:val="00810044"/>
    <w:rsid w:val="00810308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3BB3"/>
    <w:rsid w:val="00825033"/>
    <w:rsid w:val="008256CB"/>
    <w:rsid w:val="0082696E"/>
    <w:rsid w:val="00827A32"/>
    <w:rsid w:val="00827D48"/>
    <w:rsid w:val="00830F1C"/>
    <w:rsid w:val="00831562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0F2E"/>
    <w:rsid w:val="008413E3"/>
    <w:rsid w:val="00841AB3"/>
    <w:rsid w:val="008439B4"/>
    <w:rsid w:val="008451AF"/>
    <w:rsid w:val="00846544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65D1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979"/>
    <w:rsid w:val="008D1CAA"/>
    <w:rsid w:val="008D3392"/>
    <w:rsid w:val="008D3732"/>
    <w:rsid w:val="008D4C88"/>
    <w:rsid w:val="008D509F"/>
    <w:rsid w:val="008D5182"/>
    <w:rsid w:val="008D5969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2B2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CBC"/>
    <w:rsid w:val="00961F2E"/>
    <w:rsid w:val="00962599"/>
    <w:rsid w:val="00962AA5"/>
    <w:rsid w:val="00963196"/>
    <w:rsid w:val="00963F28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2E8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095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050"/>
    <w:rsid w:val="00AD43E7"/>
    <w:rsid w:val="00AD47A3"/>
    <w:rsid w:val="00AD5222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4C32"/>
    <w:rsid w:val="00AE5623"/>
    <w:rsid w:val="00AE6CB2"/>
    <w:rsid w:val="00AE7A10"/>
    <w:rsid w:val="00AF1CE7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12B6"/>
    <w:rsid w:val="00B82FB2"/>
    <w:rsid w:val="00B86D10"/>
    <w:rsid w:val="00B86F03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A0"/>
    <w:rsid w:val="00BB2FF4"/>
    <w:rsid w:val="00BB3DE3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0E5A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600"/>
    <w:rsid w:val="00C43E7A"/>
    <w:rsid w:val="00C44CA2"/>
    <w:rsid w:val="00C45062"/>
    <w:rsid w:val="00C458D5"/>
    <w:rsid w:val="00C4732E"/>
    <w:rsid w:val="00C47EE2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59D"/>
    <w:rsid w:val="00CB37C9"/>
    <w:rsid w:val="00CB4463"/>
    <w:rsid w:val="00CB524F"/>
    <w:rsid w:val="00CB5854"/>
    <w:rsid w:val="00CB5864"/>
    <w:rsid w:val="00CB5A56"/>
    <w:rsid w:val="00CB621C"/>
    <w:rsid w:val="00CB7F5C"/>
    <w:rsid w:val="00CC0831"/>
    <w:rsid w:val="00CC13C2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9DE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C21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0D4E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3DFC"/>
    <w:rsid w:val="00D459DD"/>
    <w:rsid w:val="00D45FA9"/>
    <w:rsid w:val="00D46361"/>
    <w:rsid w:val="00D503FC"/>
    <w:rsid w:val="00D506B1"/>
    <w:rsid w:val="00D51917"/>
    <w:rsid w:val="00D51D82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752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25DA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5AAD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17E00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1DED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3971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C78A6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29E0"/>
    <w:rsid w:val="00EE3BA5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4CCC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222"/>
    <w:rsid w:val="00FD35AA"/>
    <w:rsid w:val="00FD42FF"/>
    <w:rsid w:val="00FD4341"/>
    <w:rsid w:val="00FD436B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w:docVars>
    <w:docVar w:name="dgnword-docGUID" w:val="{8DB14636-BA4A-40BE-8A90-5B36BD2E2057}"/>
    <w:docVar w:name="dgnword-eventsink" w:val="84642736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0FC5412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5. Paragraph,Paragraph Table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5. Paragraph Char,Paragraph Table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3D76C-8E8F-4E39-9DA3-2B8AF52A5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Mullis</dc:creator>
  <cp:lastModifiedBy>Rozy Tejrar</cp:lastModifiedBy>
  <cp:revision>6</cp:revision>
  <cp:lastPrinted>2025-01-10T11:25:00Z</cp:lastPrinted>
  <dcterms:created xsi:type="dcterms:W3CDTF">2024-12-06T16:16:00Z</dcterms:created>
  <dcterms:modified xsi:type="dcterms:W3CDTF">2025-01-10T11:25:00Z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SDocId">
    <vt:i4>7350073</vt:i4>
  </property>
  <property fmtid="{D5CDD505-2E9C-101B-9397-08002B2CF9AE}" pid="3" name="SOSRevision">
    <vt:i4>1</vt:i4>
  </property>
  <property fmtid="{D5CDD505-2E9C-101B-9397-08002B2CF9AE}" pid="4" name="SOSSeqNo">
    <vt:i4>7357305</vt:i4>
  </property>
</Properties>
</file>